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3313B17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72F7BA3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7D9F629B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1A1B78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1A1B78" w:rsidRPr="001A1B78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A1B78" w:rsidRPr="001A1B78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SE</w:t>
                            </w:r>
                            <w:r w:rsidR="00B22390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1A1B78" w:rsidRPr="001A1B78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 DO ARRENDAMENTO ALTERAÇÕES E CONTENCIOSO</w:t>
                            </w:r>
                            <w:r w:rsidR="001A1B78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="001A1B78" w:rsidRPr="001A1B78">
                              <w:rPr>
                                <w:noProof/>
                                <w:color w:val="548DD4" w:themeColor="text2" w:themeTint="99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ATRAVÉS DA PLATAFORMA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7D9F629B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1A1B78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1A1B78" w:rsidRPr="001A1B78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A1B78" w:rsidRPr="001A1B78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SE</w:t>
                      </w:r>
                      <w:r w:rsidR="00B22390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1A1B78" w:rsidRPr="001A1B78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 DO ARRENDAMENTO ALTERAÇÕES E CONTENCIOSO</w:t>
                      </w:r>
                      <w:r w:rsidR="001A1B78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="001A1B78" w:rsidRPr="001A1B78">
                        <w:rPr>
                          <w:noProof/>
                          <w:color w:val="548DD4" w:themeColor="text2" w:themeTint="99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ATRAVÉS DA PLATAFORMA 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0C983955" w:rsidR="00EF09CB" w:rsidRDefault="001A1B78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62EA20F9">
            <wp:simplePos x="0" y="0"/>
            <wp:positionH relativeFrom="margin">
              <wp:posOffset>361950</wp:posOffset>
            </wp:positionH>
            <wp:positionV relativeFrom="paragraph">
              <wp:posOffset>53740</wp:posOffset>
            </wp:positionV>
            <wp:extent cx="2576830" cy="8399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83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6DC25BB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175A9" w14:textId="6696D662" w:rsidR="00D05BF8" w:rsidRPr="00D05BF8" w:rsidRDefault="00D05BF8" w:rsidP="00D05BF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5B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VÍDEO </w:t>
                            </w:r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FORMAÇÃO </w:t>
                            </w:r>
                            <w:r w:rsidRPr="00D05B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A1B78" w:rsidRP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 SE</w:t>
                            </w:r>
                            <w:r w:rsidR="00B2239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</w:t>
                            </w:r>
                            <w:r w:rsidR="001A1B78" w:rsidRP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TOR DO ARRENDAMENTO ALTERAÇÕES E CONTENCIOSO</w:t>
                            </w:r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2 e 3 de </w:t>
                            </w:r>
                            <w:proofErr w:type="gramStart"/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Junho</w:t>
                            </w:r>
                            <w:proofErr w:type="gramEnd"/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B8175A9" w14:textId="6696D662" w:rsidR="00D05BF8" w:rsidRPr="00D05BF8" w:rsidRDefault="00D05BF8" w:rsidP="00D05BF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05B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VÍDEO </w:t>
                      </w:r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FORMAÇÃO </w:t>
                      </w:r>
                      <w:r w:rsidRPr="00D05B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 </w:t>
                      </w:r>
                      <w:r w:rsidR="001A1B78" w:rsidRPr="001A1B78">
                        <w:rPr>
                          <w:rFonts w:ascii="Calibri" w:hAnsi="Calibri"/>
                          <w:sz w:val="18"/>
                          <w:szCs w:val="18"/>
                        </w:rPr>
                        <w:t>O SE</w:t>
                      </w:r>
                      <w:r w:rsidR="00B22390">
                        <w:rPr>
                          <w:rFonts w:ascii="Calibri" w:hAnsi="Calibri"/>
                          <w:sz w:val="18"/>
                          <w:szCs w:val="18"/>
                        </w:rPr>
                        <w:t>C</w:t>
                      </w:r>
                      <w:r w:rsidR="001A1B78" w:rsidRPr="001A1B78">
                        <w:rPr>
                          <w:rFonts w:ascii="Calibri" w:hAnsi="Calibri"/>
                          <w:sz w:val="18"/>
                          <w:szCs w:val="18"/>
                        </w:rPr>
                        <w:t>TOR DO ARRENDAMENTO ALTERAÇÕES E CONTENCIOSO</w:t>
                      </w:r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 2 e 3 de </w:t>
                      </w:r>
                      <w:proofErr w:type="gramStart"/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>Junho</w:t>
                      </w:r>
                      <w:proofErr w:type="gramEnd"/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520"/>
      </w:tblGrid>
      <w:tr w:rsidR="001A1B78" w:rsidRPr="00FF3EA4" w14:paraId="219120E5" w14:textId="77777777" w:rsidTr="001A1B78">
        <w:trPr>
          <w:trHeight w:val="258"/>
        </w:trPr>
        <w:tc>
          <w:tcPr>
            <w:tcW w:w="279" w:type="dxa"/>
          </w:tcPr>
          <w:p w14:paraId="7A8BCB6A" w14:textId="77777777" w:rsidR="001A1B78" w:rsidRPr="00FF3EA4" w:rsidRDefault="001A1B78" w:rsidP="009450F6">
            <w:pPr>
              <w:spacing w:after="0" w:line="240" w:lineRule="auto"/>
            </w:pPr>
          </w:p>
        </w:tc>
        <w:tc>
          <w:tcPr>
            <w:tcW w:w="6520" w:type="dxa"/>
            <w:tcBorders>
              <w:right w:val="single" w:sz="4" w:space="0" w:color="595959"/>
            </w:tcBorders>
          </w:tcPr>
          <w:p w14:paraId="6007AD53" w14:textId="7175C3AB" w:rsidR="001A1B78" w:rsidRPr="00D05BF8" w:rsidRDefault="001A1B78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  <w:r w:rsidRPr="001A1B78">
              <w:rPr>
                <w:b/>
                <w:color w:val="C00000"/>
                <w:sz w:val="20"/>
                <w:szCs w:val="20"/>
              </w:rPr>
              <w:t xml:space="preserve">0,00€ </w:t>
            </w:r>
            <w:r w:rsidRPr="001A1B78">
              <w:rPr>
                <w:b/>
                <w:sz w:val="20"/>
                <w:szCs w:val="20"/>
              </w:rPr>
              <w:t xml:space="preserve">POR PARTICIPANTE </w:t>
            </w:r>
            <w:r w:rsidRPr="00382CB4">
              <w:rPr>
                <w:b/>
                <w:sz w:val="16"/>
                <w:szCs w:val="16"/>
              </w:rPr>
              <w:t>(</w:t>
            </w:r>
            <w:r w:rsidR="00382CB4" w:rsidRPr="00382CB4">
              <w:rPr>
                <w:b/>
                <w:sz w:val="16"/>
                <w:szCs w:val="16"/>
              </w:rPr>
              <w:t xml:space="preserve">ISENTO DE </w:t>
            </w:r>
            <w:r w:rsidRPr="00382CB4">
              <w:rPr>
                <w:b/>
                <w:sz w:val="16"/>
                <w:szCs w:val="16"/>
              </w:rPr>
              <w:t>IVA)</w:t>
            </w:r>
          </w:p>
        </w:tc>
      </w:tr>
      <w:tr w:rsidR="001A1B78" w:rsidRPr="00FF3EA4" w14:paraId="5FF43DB4" w14:textId="77777777" w:rsidTr="001A1B78">
        <w:trPr>
          <w:trHeight w:val="258"/>
        </w:trPr>
        <w:tc>
          <w:tcPr>
            <w:tcW w:w="279" w:type="dxa"/>
          </w:tcPr>
          <w:p w14:paraId="55855FF7" w14:textId="77777777" w:rsidR="001A1B78" w:rsidRPr="00FF3EA4" w:rsidRDefault="001A1B78" w:rsidP="009450F6">
            <w:pPr>
              <w:spacing w:after="0" w:line="240" w:lineRule="auto"/>
            </w:pPr>
          </w:p>
        </w:tc>
        <w:tc>
          <w:tcPr>
            <w:tcW w:w="6520" w:type="dxa"/>
            <w:tcBorders>
              <w:right w:val="single" w:sz="4" w:space="0" w:color="595959"/>
            </w:tcBorders>
          </w:tcPr>
          <w:p w14:paraId="78BF5A33" w14:textId="37563081" w:rsidR="001A1B78" w:rsidRPr="00D05BF8" w:rsidRDefault="001A1B78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55</w:t>
            </w:r>
            <w:r w:rsidRPr="00D05BF8">
              <w:rPr>
                <w:b/>
                <w:color w:val="C00000"/>
                <w:sz w:val="20"/>
                <w:szCs w:val="20"/>
              </w:rPr>
              <w:t xml:space="preserve">,00€ </w:t>
            </w:r>
            <w:r w:rsidRPr="001A1B78">
              <w:rPr>
                <w:b/>
                <w:sz w:val="20"/>
                <w:szCs w:val="20"/>
              </w:rPr>
              <w:t>MAIS DE 2 PARTICIPANTES</w:t>
            </w:r>
            <w:r>
              <w:rPr>
                <w:b/>
                <w:sz w:val="20"/>
                <w:szCs w:val="20"/>
              </w:rPr>
              <w:t xml:space="preserve">-PREÇO </w:t>
            </w:r>
            <w:r w:rsidRPr="00FF3EA4">
              <w:rPr>
                <w:b/>
                <w:sz w:val="20"/>
                <w:szCs w:val="20"/>
              </w:rPr>
              <w:t xml:space="preserve">POR PARTICIPANTE </w:t>
            </w:r>
            <w:r w:rsidRPr="00382CB4">
              <w:rPr>
                <w:b/>
                <w:sz w:val="16"/>
                <w:szCs w:val="16"/>
              </w:rPr>
              <w:t>(</w:t>
            </w:r>
            <w:r w:rsidR="00382CB4" w:rsidRPr="00382CB4">
              <w:rPr>
                <w:b/>
                <w:sz w:val="16"/>
                <w:szCs w:val="16"/>
              </w:rPr>
              <w:t xml:space="preserve">ISENTO DE </w:t>
            </w:r>
            <w:r w:rsidRPr="00382CB4">
              <w:rPr>
                <w:b/>
                <w:sz w:val="16"/>
                <w:szCs w:val="16"/>
              </w:rPr>
              <w:t>IVA)</w:t>
            </w:r>
          </w:p>
        </w:tc>
      </w:tr>
      <w:tr w:rsidR="009450F6" w:rsidRPr="00FF3EA4" w14:paraId="79491438" w14:textId="77777777" w:rsidTr="001A1B78">
        <w:trPr>
          <w:trHeight w:val="258"/>
        </w:trPr>
        <w:tc>
          <w:tcPr>
            <w:tcW w:w="279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520" w:type="dxa"/>
            <w:tcBorders>
              <w:right w:val="single" w:sz="4" w:space="0" w:color="595959"/>
            </w:tcBorders>
          </w:tcPr>
          <w:p w14:paraId="5D7C0141" w14:textId="0376984A" w:rsidR="009450F6" w:rsidRPr="00FF3EA4" w:rsidRDefault="001A1B78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55</w:t>
            </w:r>
            <w:r w:rsidR="005773F6" w:rsidRPr="00D05BF8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D05BF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 xml:space="preserve">POR PARTICIPANTE </w:t>
            </w:r>
            <w:r>
              <w:rPr>
                <w:b/>
                <w:sz w:val="20"/>
                <w:szCs w:val="20"/>
              </w:rPr>
              <w:t xml:space="preserve">ESTAGIÁRIO </w:t>
            </w:r>
            <w:r w:rsidR="009450F6" w:rsidRPr="00382CB4">
              <w:rPr>
                <w:b/>
                <w:sz w:val="16"/>
                <w:szCs w:val="16"/>
              </w:rPr>
              <w:t>(</w:t>
            </w:r>
            <w:r w:rsidR="00382CB4" w:rsidRPr="00382CB4">
              <w:rPr>
                <w:b/>
                <w:sz w:val="16"/>
                <w:szCs w:val="16"/>
              </w:rPr>
              <w:t xml:space="preserve">ISENTO DE </w:t>
            </w:r>
            <w:r w:rsidR="009450F6" w:rsidRPr="00382CB4">
              <w:rPr>
                <w:b/>
                <w:sz w:val="16"/>
                <w:szCs w:val="16"/>
              </w:rPr>
              <w:t>IVA</w:t>
            </w:r>
            <w:r w:rsidR="00382CB4" w:rsidRPr="00382CB4">
              <w:rPr>
                <w:b/>
                <w:sz w:val="16"/>
                <w:szCs w:val="16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279"/>
        <w:gridCol w:w="3827"/>
      </w:tblGrid>
      <w:tr w:rsidR="00003A9A" w14:paraId="5E0894BD" w14:textId="77777777" w:rsidTr="001A1B78">
        <w:trPr>
          <w:trHeight w:val="270"/>
        </w:trPr>
        <w:tc>
          <w:tcPr>
            <w:tcW w:w="279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887BF8" w14:textId="65C41272" w:rsidR="00003A9A" w:rsidRDefault="001A1B78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2 E 3</w:t>
            </w:r>
            <w:r w:rsidR="00382CB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82CB4">
              <w:rPr>
                <w:b/>
                <w:sz w:val="20"/>
                <w:szCs w:val="20"/>
              </w:rPr>
              <w:t>JUNHO</w:t>
            </w:r>
            <w:proofErr w:type="gramEnd"/>
            <w:r w:rsidR="00D05BF8">
              <w:rPr>
                <w:b/>
                <w:sz w:val="20"/>
                <w:szCs w:val="20"/>
              </w:rPr>
              <w:t xml:space="preserve"> POR VÍDEO CONFERÊNCIA</w:t>
            </w:r>
          </w:p>
        </w:tc>
      </w:tr>
      <w:tr w:rsidR="00D202BF" w14:paraId="0130BD2B" w14:textId="77777777" w:rsidTr="001A1B78">
        <w:trPr>
          <w:trHeight w:val="270"/>
        </w:trPr>
        <w:tc>
          <w:tcPr>
            <w:tcW w:w="279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5F51C87A" w14:textId="357A4ABB" w:rsidR="00D202BF" w:rsidRDefault="00D202BF" w:rsidP="00D05BF8">
      <w:pPr>
        <w:spacing w:after="0"/>
        <w:rPr>
          <w:b/>
          <w:sz w:val="20"/>
          <w:szCs w:val="20"/>
        </w:rPr>
      </w:pPr>
    </w:p>
    <w:p w14:paraId="2F91C79E" w14:textId="77777777" w:rsidR="001A1B78" w:rsidRDefault="001A1B78" w:rsidP="00D05BF8">
      <w:pPr>
        <w:spacing w:after="0"/>
        <w:rPr>
          <w:b/>
          <w:sz w:val="20"/>
          <w:szCs w:val="20"/>
        </w:rPr>
      </w:pPr>
    </w:p>
    <w:p w14:paraId="5F84C80F" w14:textId="075FA7DF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</w:t>
      </w:r>
      <w:r w:rsidR="001A1B78" w:rsidRPr="001A1B78">
        <w:rPr>
          <w:b/>
          <w:sz w:val="20"/>
          <w:szCs w:val="20"/>
        </w:rPr>
        <w:t>Disponibilização de diapositivos</w:t>
      </w:r>
      <w:r w:rsidR="001A1B78">
        <w:rPr>
          <w:b/>
          <w:sz w:val="20"/>
          <w:szCs w:val="20"/>
        </w:rPr>
        <w:t xml:space="preserve"> durante a formação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B22390"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B22390">
                        <w:rPr>
                          <w:b/>
                          <w:color w:val="C000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A1B78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2CB4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2390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D33C-BA97-4826-B0AF-608DF79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6</cp:revision>
  <cp:lastPrinted>2020-05-16T12:14:00Z</cp:lastPrinted>
  <dcterms:created xsi:type="dcterms:W3CDTF">2020-05-13T14:10:00Z</dcterms:created>
  <dcterms:modified xsi:type="dcterms:W3CDTF">2020-05-16T12:14:00Z</dcterms:modified>
</cp:coreProperties>
</file>